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8B" w:rsidRPr="0080088B" w:rsidRDefault="0080088B" w:rsidP="0080088B">
      <w:pPr>
        <w:widowControl/>
        <w:spacing w:line="480" w:lineRule="exact"/>
        <w:ind w:firstLine="555"/>
        <w:jc w:val="center"/>
        <w:rPr>
          <w:rFonts w:ascii="方正小标宋简体" w:eastAsia="方正小标宋简体" w:hAnsiTheme="minorEastAsia" w:cs="宋体" w:hint="eastAsia"/>
          <w:b/>
          <w:bCs/>
          <w:color w:val="000000"/>
          <w:kern w:val="0"/>
          <w:sz w:val="36"/>
          <w:szCs w:val="28"/>
        </w:rPr>
      </w:pPr>
      <w:r w:rsidRPr="0080088B">
        <w:rPr>
          <w:rFonts w:ascii="方正小标宋简体" w:eastAsia="方正小标宋简体" w:hAnsiTheme="minorEastAsia" w:cs="宋体" w:hint="eastAsia"/>
          <w:b/>
          <w:bCs/>
          <w:color w:val="000000"/>
          <w:kern w:val="0"/>
          <w:sz w:val="36"/>
          <w:szCs w:val="28"/>
        </w:rPr>
        <w:t>测绘科学与技术学院2020年硕士研究生招生</w:t>
      </w:r>
    </w:p>
    <w:p w:rsidR="0080088B" w:rsidRPr="0080088B" w:rsidRDefault="0080088B" w:rsidP="0080088B">
      <w:pPr>
        <w:widowControl/>
        <w:spacing w:afterLines="50" w:after="156" w:line="480" w:lineRule="exact"/>
        <w:ind w:firstLine="556"/>
        <w:jc w:val="center"/>
        <w:rPr>
          <w:rFonts w:ascii="方正小标宋简体" w:eastAsia="方正小标宋简体" w:hAnsiTheme="minorEastAsia" w:cs="宋体" w:hint="eastAsia"/>
          <w:b/>
          <w:bCs/>
          <w:color w:val="000000"/>
          <w:kern w:val="0"/>
          <w:sz w:val="36"/>
          <w:szCs w:val="28"/>
        </w:rPr>
      </w:pPr>
      <w:r w:rsidRPr="0080088B">
        <w:rPr>
          <w:rFonts w:ascii="方正小标宋简体" w:eastAsia="方正小标宋简体" w:hAnsiTheme="minorEastAsia" w:cs="宋体" w:hint="eastAsia"/>
          <w:b/>
          <w:bCs/>
          <w:color w:val="000000"/>
          <w:kern w:val="0"/>
          <w:sz w:val="36"/>
          <w:szCs w:val="28"/>
        </w:rPr>
        <w:t>接收优秀考生调剂公告</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一、学院概况</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测绘科学与技术学院于1985年开始招收硕士研究生，现有测绘科学与技术1个一级学科博士授权点，测绘科学与技术、地理学2个一级学科硕士授权点和</w:t>
      </w:r>
      <w:r w:rsidR="0011281F">
        <w:rPr>
          <w:rFonts w:asciiTheme="minorEastAsia" w:hAnsiTheme="minorEastAsia" w:cs="宋体" w:hint="eastAsia"/>
          <w:color w:val="000000"/>
          <w:kern w:val="0"/>
          <w:sz w:val="28"/>
          <w:szCs w:val="28"/>
        </w:rPr>
        <w:t>资源与环境</w:t>
      </w:r>
      <w:r w:rsidRPr="00B01A48">
        <w:rPr>
          <w:rFonts w:asciiTheme="minorEastAsia" w:hAnsiTheme="minorEastAsia" w:cs="宋体" w:hint="eastAsia"/>
          <w:color w:val="000000"/>
          <w:kern w:val="0"/>
          <w:sz w:val="28"/>
          <w:szCs w:val="28"/>
        </w:rPr>
        <w:t>专业学位授权点。目前，已发展成为学科特色鲜明、专业结构合理、师资力量雄厚、实验设备先进的研究</w:t>
      </w:r>
      <w:r w:rsidR="006118D2" w:rsidRPr="00B01A48">
        <w:rPr>
          <w:rFonts w:asciiTheme="minorEastAsia" w:hAnsiTheme="minorEastAsia" w:cs="宋体" w:hint="eastAsia"/>
          <w:color w:val="000000"/>
          <w:kern w:val="0"/>
          <w:sz w:val="28"/>
          <w:szCs w:val="28"/>
        </w:rPr>
        <w:t>教学</w:t>
      </w:r>
      <w:r w:rsidRPr="00B01A48">
        <w:rPr>
          <w:rFonts w:asciiTheme="minorEastAsia" w:hAnsiTheme="minorEastAsia" w:cs="宋体" w:hint="eastAsia"/>
          <w:color w:val="000000"/>
          <w:kern w:val="0"/>
          <w:sz w:val="28"/>
          <w:szCs w:val="28"/>
        </w:rPr>
        <w:t>型学院。</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学院下设测绘工程、地理信息科学、自然地理与资源环境、遥感科学与技术4个教学系；1个陕西省实验教学示范中心；1个陕西省地理空间信息工程技术研究中心；矿山与地下测量、大地测量数据处理及应用、矿山开采沉陷与灾害治理、3S集成及应用、地学三维建模与数字矿山、</w:t>
      </w:r>
      <w:proofErr w:type="gramStart"/>
      <w:r w:rsidRPr="00B01A48">
        <w:rPr>
          <w:rFonts w:asciiTheme="minorEastAsia" w:hAnsiTheme="minorEastAsia" w:cs="宋体" w:hint="eastAsia"/>
          <w:color w:val="000000"/>
          <w:kern w:val="0"/>
          <w:sz w:val="28"/>
          <w:szCs w:val="28"/>
        </w:rPr>
        <w:t>地理国情</w:t>
      </w:r>
      <w:proofErr w:type="gramEnd"/>
      <w:r w:rsidRPr="00B01A48">
        <w:rPr>
          <w:rFonts w:asciiTheme="minorEastAsia" w:hAnsiTheme="minorEastAsia" w:cs="宋体" w:hint="eastAsia"/>
          <w:color w:val="000000"/>
          <w:kern w:val="0"/>
          <w:sz w:val="28"/>
          <w:szCs w:val="28"/>
        </w:rPr>
        <w:t>遥感监测等6个研究所；拥有先进的GIS（地理信息系统）、GNSS（全球卫星导航系统）、DM（数字矿山）、RS（摄影测量与遥感）</w:t>
      </w:r>
      <w:r w:rsidR="00405629">
        <w:rPr>
          <w:rFonts w:asciiTheme="minorEastAsia" w:hAnsiTheme="minorEastAsia" w:cs="宋体" w:hint="eastAsia"/>
          <w:color w:val="000000"/>
          <w:kern w:val="0"/>
          <w:sz w:val="28"/>
          <w:szCs w:val="28"/>
        </w:rPr>
        <w:t>、</w:t>
      </w:r>
      <w:r w:rsidR="004300DD">
        <w:rPr>
          <w:rFonts w:asciiTheme="minorEastAsia" w:hAnsiTheme="minorEastAsia" w:cs="宋体" w:hint="eastAsia"/>
          <w:color w:val="000000"/>
          <w:kern w:val="0"/>
          <w:sz w:val="28"/>
          <w:szCs w:val="28"/>
        </w:rPr>
        <w:t>地理时空大数据高性能计算平台</w:t>
      </w:r>
      <w:r w:rsidRPr="00B01A48">
        <w:rPr>
          <w:rFonts w:asciiTheme="minorEastAsia" w:hAnsiTheme="minorEastAsia" w:cs="宋体" w:hint="eastAsia"/>
          <w:color w:val="000000"/>
          <w:kern w:val="0"/>
          <w:sz w:val="28"/>
          <w:szCs w:val="28"/>
        </w:rPr>
        <w:t>等科研教学实验平台。</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二、学科及研究方向</w:t>
      </w:r>
    </w:p>
    <w:p w:rsidR="00B01A48" w:rsidRPr="00B01A48" w:rsidRDefault="00C12A07" w:rsidP="00DD0679">
      <w:pPr>
        <w:widowControl/>
        <w:spacing w:line="480" w:lineRule="exact"/>
        <w:ind w:firstLine="555"/>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（一）测绘科学与技术</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涵盖大地测量学与测量工程、摄影测量与遥感、地图制图学与地理信息工程三个学科方向，覆盖</w:t>
      </w:r>
      <w:r w:rsidR="005B514D" w:rsidRPr="005B514D">
        <w:rPr>
          <w:rFonts w:asciiTheme="minorEastAsia" w:hAnsiTheme="minorEastAsia" w:cs="宋体" w:hint="eastAsia"/>
          <w:color w:val="000000"/>
          <w:kern w:val="0"/>
          <w:sz w:val="28"/>
          <w:szCs w:val="28"/>
        </w:rPr>
        <w:t>大地测量数据处理理论及应用</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工程测量与形变监测</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数字近景摄影测量与计算机视觉</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定量遥感理论及应用</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地理空间信息技术与应用</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地理大数据与表生过程</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GNSS 理论及应用</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矿山开采沉陷及评价</w:t>
      </w:r>
      <w:r w:rsidRPr="00B01A48">
        <w:rPr>
          <w:rFonts w:asciiTheme="minorEastAsia" w:hAnsiTheme="minorEastAsia" w:cs="宋体" w:hint="eastAsia"/>
          <w:color w:val="000000"/>
          <w:kern w:val="0"/>
          <w:sz w:val="28"/>
          <w:szCs w:val="28"/>
        </w:rPr>
        <w:t>等</w:t>
      </w:r>
      <w:r w:rsidR="005B514D">
        <w:rPr>
          <w:rFonts w:asciiTheme="minorEastAsia" w:hAnsiTheme="minorEastAsia" w:cs="宋体" w:hint="eastAsia"/>
          <w:color w:val="000000"/>
          <w:kern w:val="0"/>
          <w:sz w:val="28"/>
          <w:szCs w:val="28"/>
        </w:rPr>
        <w:t>8</w:t>
      </w:r>
      <w:r w:rsidRPr="00B01A48">
        <w:rPr>
          <w:rFonts w:asciiTheme="minorEastAsia" w:hAnsiTheme="minorEastAsia" w:cs="宋体" w:hint="eastAsia"/>
          <w:color w:val="000000"/>
          <w:kern w:val="0"/>
          <w:sz w:val="28"/>
          <w:szCs w:val="28"/>
        </w:rPr>
        <w:t>个研究方向。</w:t>
      </w:r>
    </w:p>
    <w:p w:rsidR="00B01A48" w:rsidRPr="00B01A48" w:rsidRDefault="00C12A07" w:rsidP="00DD0679">
      <w:pPr>
        <w:widowControl/>
        <w:spacing w:line="480" w:lineRule="exact"/>
        <w:ind w:firstLine="555"/>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t>（二）地理学</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涵盖人文地理学、自然地理学、地图学与地理信息系统三个学科方向，覆盖</w:t>
      </w:r>
      <w:r w:rsidR="005B514D" w:rsidRPr="005B514D">
        <w:rPr>
          <w:rFonts w:asciiTheme="minorEastAsia" w:hAnsiTheme="minorEastAsia" w:cs="宋体" w:hint="eastAsia"/>
          <w:color w:val="000000"/>
          <w:kern w:val="0"/>
          <w:sz w:val="28"/>
          <w:szCs w:val="28"/>
        </w:rPr>
        <w:t>土地资源调查与评估</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自然灾害监测与评价</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矿区土地复垦与生态重建</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区域规划与城乡发展</w:t>
      </w:r>
      <w:r w:rsidR="005B514D">
        <w:rPr>
          <w:rFonts w:asciiTheme="minorEastAsia" w:hAnsiTheme="minorEastAsia" w:cs="宋体" w:hint="eastAsia"/>
          <w:color w:val="000000"/>
          <w:kern w:val="0"/>
          <w:sz w:val="28"/>
          <w:szCs w:val="28"/>
        </w:rPr>
        <w:t>、</w:t>
      </w:r>
      <w:r w:rsidR="005B514D" w:rsidRPr="005B514D">
        <w:rPr>
          <w:rFonts w:asciiTheme="minorEastAsia" w:hAnsiTheme="minorEastAsia" w:cs="宋体" w:hint="eastAsia"/>
          <w:color w:val="000000"/>
          <w:kern w:val="0"/>
          <w:sz w:val="28"/>
          <w:szCs w:val="28"/>
        </w:rPr>
        <w:t>旅游资源规划与管理</w:t>
      </w:r>
      <w:r w:rsidR="005B514D">
        <w:rPr>
          <w:rFonts w:asciiTheme="minorEastAsia" w:hAnsiTheme="minorEastAsia" w:cs="宋体" w:hint="eastAsia"/>
          <w:color w:val="000000"/>
          <w:kern w:val="0"/>
          <w:sz w:val="28"/>
          <w:szCs w:val="28"/>
        </w:rPr>
        <w:t>、</w:t>
      </w:r>
      <w:r w:rsidR="00343147" w:rsidRPr="00343147">
        <w:rPr>
          <w:rFonts w:asciiTheme="minorEastAsia" w:hAnsiTheme="minorEastAsia" w:cs="宋体" w:hint="eastAsia"/>
          <w:color w:val="000000"/>
          <w:kern w:val="0"/>
          <w:sz w:val="28"/>
          <w:szCs w:val="28"/>
        </w:rPr>
        <w:t>地理信息系统开发与应用</w:t>
      </w:r>
      <w:r w:rsidR="00343147">
        <w:rPr>
          <w:rFonts w:asciiTheme="minorEastAsia" w:hAnsiTheme="minorEastAsia" w:cs="宋体" w:hint="eastAsia"/>
          <w:color w:val="000000"/>
          <w:kern w:val="0"/>
          <w:sz w:val="28"/>
          <w:szCs w:val="28"/>
        </w:rPr>
        <w:t>、</w:t>
      </w:r>
      <w:r w:rsidR="00343147" w:rsidRPr="00343147">
        <w:rPr>
          <w:rFonts w:asciiTheme="minorEastAsia" w:hAnsiTheme="minorEastAsia" w:cs="宋体" w:hint="eastAsia"/>
          <w:color w:val="000000"/>
          <w:kern w:val="0"/>
          <w:sz w:val="28"/>
          <w:szCs w:val="28"/>
        </w:rPr>
        <w:t>资源环境遥感监测与评价</w:t>
      </w:r>
      <w:r w:rsidRPr="00B01A48">
        <w:rPr>
          <w:rFonts w:asciiTheme="minorEastAsia" w:hAnsiTheme="minorEastAsia" w:cs="宋体" w:hint="eastAsia"/>
          <w:color w:val="000000"/>
          <w:kern w:val="0"/>
          <w:sz w:val="28"/>
          <w:szCs w:val="28"/>
        </w:rPr>
        <w:t>等</w:t>
      </w:r>
      <w:r w:rsidR="00343147">
        <w:rPr>
          <w:rFonts w:asciiTheme="minorEastAsia" w:hAnsiTheme="minorEastAsia" w:cs="宋体" w:hint="eastAsia"/>
          <w:color w:val="000000"/>
          <w:kern w:val="0"/>
          <w:sz w:val="28"/>
          <w:szCs w:val="28"/>
        </w:rPr>
        <w:t>8</w:t>
      </w:r>
      <w:r w:rsidRPr="00B01A48">
        <w:rPr>
          <w:rFonts w:asciiTheme="minorEastAsia" w:hAnsiTheme="minorEastAsia" w:cs="宋体" w:hint="eastAsia"/>
          <w:color w:val="000000"/>
          <w:kern w:val="0"/>
          <w:sz w:val="28"/>
          <w:szCs w:val="28"/>
        </w:rPr>
        <w:t>个研究方向。</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lastRenderedPageBreak/>
        <w:t>（三）</w:t>
      </w:r>
      <w:r w:rsidR="000D17F6">
        <w:rPr>
          <w:rFonts w:asciiTheme="minorEastAsia" w:hAnsiTheme="minorEastAsia" w:cs="宋体" w:hint="eastAsia"/>
          <w:color w:val="000000"/>
          <w:kern w:val="0"/>
          <w:sz w:val="28"/>
          <w:szCs w:val="28"/>
        </w:rPr>
        <w:t>资源与环境</w:t>
      </w:r>
      <w:r w:rsidRPr="00B01A48">
        <w:rPr>
          <w:rFonts w:asciiTheme="minorEastAsia" w:hAnsiTheme="minorEastAsia" w:cs="宋体" w:hint="eastAsia"/>
          <w:color w:val="000000"/>
          <w:kern w:val="0"/>
          <w:sz w:val="28"/>
          <w:szCs w:val="28"/>
        </w:rPr>
        <w:t>（专业学位）</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覆盖</w:t>
      </w:r>
      <w:r w:rsidR="00343147" w:rsidRPr="00343147">
        <w:rPr>
          <w:rFonts w:asciiTheme="minorEastAsia" w:hAnsiTheme="minorEastAsia" w:cs="宋体" w:hint="eastAsia"/>
          <w:color w:val="000000"/>
          <w:kern w:val="0"/>
          <w:sz w:val="28"/>
          <w:szCs w:val="28"/>
        </w:rPr>
        <w:t>卫星导航与位置服务</w:t>
      </w:r>
      <w:r w:rsidR="00343147">
        <w:rPr>
          <w:rFonts w:asciiTheme="minorEastAsia" w:hAnsiTheme="minorEastAsia" w:cs="宋体" w:hint="eastAsia"/>
          <w:color w:val="000000"/>
          <w:kern w:val="0"/>
          <w:sz w:val="28"/>
          <w:szCs w:val="28"/>
        </w:rPr>
        <w:t>、</w:t>
      </w:r>
      <w:r w:rsidR="00343147" w:rsidRPr="00343147">
        <w:rPr>
          <w:rFonts w:asciiTheme="minorEastAsia" w:hAnsiTheme="minorEastAsia" w:cs="宋体" w:hint="eastAsia"/>
          <w:color w:val="000000"/>
          <w:kern w:val="0"/>
          <w:sz w:val="28"/>
          <w:szCs w:val="28"/>
        </w:rPr>
        <w:t>大地测量数据处理</w:t>
      </w:r>
      <w:r w:rsidR="00343147">
        <w:rPr>
          <w:rFonts w:asciiTheme="minorEastAsia" w:hAnsiTheme="minorEastAsia" w:cs="宋体" w:hint="eastAsia"/>
          <w:color w:val="000000"/>
          <w:kern w:val="0"/>
          <w:sz w:val="28"/>
          <w:szCs w:val="28"/>
        </w:rPr>
        <w:t>、</w:t>
      </w:r>
      <w:r w:rsidR="00343147" w:rsidRPr="00343147">
        <w:rPr>
          <w:rFonts w:asciiTheme="minorEastAsia" w:hAnsiTheme="minorEastAsia" w:cs="宋体" w:hint="eastAsia"/>
          <w:color w:val="000000"/>
          <w:kern w:val="0"/>
          <w:sz w:val="28"/>
          <w:szCs w:val="28"/>
        </w:rPr>
        <w:t>矿山/工程测量与形变监测</w:t>
      </w:r>
      <w:r w:rsidR="00343147">
        <w:rPr>
          <w:rFonts w:asciiTheme="minorEastAsia" w:hAnsiTheme="minorEastAsia" w:cs="宋体" w:hint="eastAsia"/>
          <w:color w:val="000000"/>
          <w:kern w:val="0"/>
          <w:sz w:val="28"/>
          <w:szCs w:val="28"/>
        </w:rPr>
        <w:t>、</w:t>
      </w:r>
      <w:r w:rsidR="00343147" w:rsidRPr="00343147">
        <w:rPr>
          <w:rFonts w:asciiTheme="minorEastAsia" w:hAnsiTheme="minorEastAsia" w:cs="宋体" w:hint="eastAsia"/>
          <w:color w:val="000000"/>
          <w:kern w:val="0"/>
          <w:sz w:val="28"/>
          <w:szCs w:val="28"/>
        </w:rPr>
        <w:t>地理空间信息技术与应用</w:t>
      </w:r>
      <w:r w:rsidR="00343147">
        <w:rPr>
          <w:rFonts w:asciiTheme="minorEastAsia" w:hAnsiTheme="minorEastAsia" w:cs="宋体" w:hint="eastAsia"/>
          <w:color w:val="000000"/>
          <w:kern w:val="0"/>
          <w:sz w:val="28"/>
          <w:szCs w:val="28"/>
        </w:rPr>
        <w:t>、</w:t>
      </w:r>
      <w:r w:rsidR="00343147" w:rsidRPr="00343147">
        <w:rPr>
          <w:rFonts w:asciiTheme="minorEastAsia" w:hAnsiTheme="minorEastAsia" w:cs="宋体" w:hint="eastAsia"/>
          <w:color w:val="000000"/>
          <w:kern w:val="0"/>
          <w:sz w:val="28"/>
          <w:szCs w:val="28"/>
        </w:rPr>
        <w:t>摄影测量与遥感技术应用</w:t>
      </w:r>
      <w:r w:rsidRPr="00B01A48">
        <w:rPr>
          <w:rFonts w:asciiTheme="minorEastAsia" w:hAnsiTheme="minorEastAsia" w:cs="宋体" w:hint="eastAsia"/>
          <w:color w:val="000000"/>
          <w:kern w:val="0"/>
          <w:sz w:val="28"/>
          <w:szCs w:val="28"/>
        </w:rPr>
        <w:t>等5个研究方向。</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三、调剂要求</w:t>
      </w:r>
    </w:p>
    <w:p w:rsidR="00B01A48" w:rsidRPr="00B01A48" w:rsidRDefault="00B01A48" w:rsidP="00DD0679">
      <w:pPr>
        <w:widowControl/>
        <w:spacing w:line="480" w:lineRule="exact"/>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 xml:space="preserve">  </w:t>
      </w:r>
      <w:r w:rsidR="002D1E52" w:rsidRPr="00C17A08">
        <w:rPr>
          <w:rFonts w:asciiTheme="minorEastAsia" w:hAnsiTheme="minorEastAsia" w:cs="宋体" w:hint="eastAsia"/>
          <w:b/>
          <w:color w:val="000000"/>
          <w:kern w:val="0"/>
          <w:sz w:val="28"/>
          <w:szCs w:val="28"/>
        </w:rPr>
        <w:t>测绘科学与技术（学术型）和资源与环境</w:t>
      </w:r>
      <w:r w:rsidRPr="00C17A08">
        <w:rPr>
          <w:rFonts w:asciiTheme="minorEastAsia" w:hAnsiTheme="minorEastAsia" w:cs="宋体" w:hint="eastAsia"/>
          <w:b/>
          <w:color w:val="000000"/>
          <w:kern w:val="0"/>
          <w:sz w:val="28"/>
          <w:szCs w:val="28"/>
        </w:rPr>
        <w:t>（专业学位）</w:t>
      </w:r>
      <w:r w:rsidRPr="00B01A48">
        <w:rPr>
          <w:rFonts w:asciiTheme="minorEastAsia" w:hAnsiTheme="minorEastAsia" w:cs="宋体" w:hint="eastAsia"/>
          <w:color w:val="000000"/>
          <w:kern w:val="0"/>
          <w:sz w:val="28"/>
          <w:szCs w:val="28"/>
        </w:rPr>
        <w:t>均接收少量优秀考生调剂。</w:t>
      </w:r>
      <w:hyperlink r:id="rId5" w:history="1">
        <w:r w:rsidRPr="00DD0679">
          <w:rPr>
            <w:rFonts w:asciiTheme="minorEastAsia" w:hAnsiTheme="minorEastAsia" w:cs="宋体" w:hint="eastAsia"/>
            <w:color w:val="000000"/>
            <w:kern w:val="0"/>
            <w:sz w:val="28"/>
            <w:szCs w:val="28"/>
          </w:rPr>
          <w:t>有意向调剂的考生可将个人相关信息发送至cehuiyjs@126.com</w:t>
        </w:r>
      </w:hyperlink>
      <w:r w:rsidRPr="00B01A48">
        <w:rPr>
          <w:rFonts w:asciiTheme="minorEastAsia" w:hAnsiTheme="minorEastAsia" w:cs="宋体" w:hint="eastAsia"/>
          <w:color w:val="000000"/>
          <w:kern w:val="0"/>
          <w:sz w:val="28"/>
          <w:szCs w:val="28"/>
        </w:rPr>
        <w:t>邮箱，考生在收到复试通知后在规定时间内参加复试。</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1.调剂条件</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①参加国家统一组织的</w:t>
      </w:r>
      <w:r w:rsidR="001470AC">
        <w:rPr>
          <w:rFonts w:asciiTheme="minorEastAsia" w:hAnsiTheme="minorEastAsia" w:cs="宋体" w:hint="eastAsia"/>
          <w:color w:val="000000"/>
          <w:kern w:val="0"/>
          <w:sz w:val="28"/>
          <w:szCs w:val="28"/>
        </w:rPr>
        <w:t>2020</w:t>
      </w:r>
      <w:r w:rsidRPr="00B01A48">
        <w:rPr>
          <w:rFonts w:asciiTheme="minorEastAsia" w:hAnsiTheme="minorEastAsia" w:cs="宋体" w:hint="eastAsia"/>
          <w:color w:val="000000"/>
          <w:kern w:val="0"/>
          <w:sz w:val="28"/>
          <w:szCs w:val="28"/>
        </w:rPr>
        <w:t>年硕士研究生入学考试，调剂考生成绩（单科、总分）符合第一志愿报考专业和调剂专业在一类地区的《全国初试成绩基本要求》；</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②调剂专业代码前两位必须与第一志愿报考专业相同；</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③测绘科学与技术（学术型）业务课</w:t>
      </w:r>
      <w:proofErr w:type="gramStart"/>
      <w:r w:rsidRPr="00DD0679">
        <w:rPr>
          <w:rFonts w:asciiTheme="minorEastAsia" w:hAnsiTheme="minorEastAsia" w:cs="宋体" w:hint="eastAsia"/>
          <w:b/>
          <w:bCs/>
          <w:color w:val="000000"/>
          <w:kern w:val="0"/>
          <w:sz w:val="28"/>
          <w:szCs w:val="28"/>
        </w:rPr>
        <w:t>一</w:t>
      </w:r>
      <w:proofErr w:type="gramEnd"/>
      <w:r w:rsidRPr="00DD0679">
        <w:rPr>
          <w:rFonts w:asciiTheme="minorEastAsia" w:hAnsiTheme="minorEastAsia" w:cs="宋体" w:hint="eastAsia"/>
          <w:b/>
          <w:bCs/>
          <w:color w:val="000000"/>
          <w:kern w:val="0"/>
          <w:sz w:val="28"/>
          <w:szCs w:val="28"/>
        </w:rPr>
        <w:t>必须是国家统考数学</w:t>
      </w:r>
      <w:proofErr w:type="gramStart"/>
      <w:r w:rsidRPr="00DD0679">
        <w:rPr>
          <w:rFonts w:asciiTheme="minorEastAsia" w:hAnsiTheme="minorEastAsia" w:cs="宋体" w:hint="eastAsia"/>
          <w:b/>
          <w:bCs/>
          <w:color w:val="000000"/>
          <w:kern w:val="0"/>
          <w:sz w:val="28"/>
          <w:szCs w:val="28"/>
        </w:rPr>
        <w:t>一</w:t>
      </w:r>
      <w:proofErr w:type="gramEnd"/>
      <w:r w:rsidRPr="00DD0679">
        <w:rPr>
          <w:rFonts w:asciiTheme="minorEastAsia" w:hAnsiTheme="minorEastAsia" w:cs="宋体" w:hint="eastAsia"/>
          <w:b/>
          <w:bCs/>
          <w:color w:val="000000"/>
          <w:kern w:val="0"/>
          <w:sz w:val="28"/>
          <w:szCs w:val="28"/>
        </w:rPr>
        <w:t>，</w:t>
      </w:r>
      <w:r w:rsidR="001470AC">
        <w:rPr>
          <w:rFonts w:asciiTheme="minorEastAsia" w:hAnsiTheme="minorEastAsia" w:cs="宋体" w:hint="eastAsia"/>
          <w:b/>
          <w:bCs/>
          <w:color w:val="000000"/>
          <w:kern w:val="0"/>
          <w:sz w:val="28"/>
          <w:szCs w:val="28"/>
        </w:rPr>
        <w:t>资源与环境</w:t>
      </w:r>
      <w:r w:rsidRPr="00DD0679">
        <w:rPr>
          <w:rFonts w:asciiTheme="minorEastAsia" w:hAnsiTheme="minorEastAsia" w:cs="宋体" w:hint="eastAsia"/>
          <w:b/>
          <w:bCs/>
          <w:color w:val="000000"/>
          <w:kern w:val="0"/>
          <w:sz w:val="28"/>
          <w:szCs w:val="28"/>
        </w:rPr>
        <w:t>（专业学位）业务课</w:t>
      </w:r>
      <w:proofErr w:type="gramStart"/>
      <w:r w:rsidRPr="00DD0679">
        <w:rPr>
          <w:rFonts w:asciiTheme="minorEastAsia" w:hAnsiTheme="minorEastAsia" w:cs="宋体" w:hint="eastAsia"/>
          <w:b/>
          <w:bCs/>
          <w:color w:val="000000"/>
          <w:kern w:val="0"/>
          <w:sz w:val="28"/>
          <w:szCs w:val="28"/>
        </w:rPr>
        <w:t>一</w:t>
      </w:r>
      <w:proofErr w:type="gramEnd"/>
      <w:r w:rsidRPr="00DD0679">
        <w:rPr>
          <w:rFonts w:asciiTheme="minorEastAsia" w:hAnsiTheme="minorEastAsia" w:cs="宋体" w:hint="eastAsia"/>
          <w:b/>
          <w:bCs/>
          <w:color w:val="000000"/>
          <w:kern w:val="0"/>
          <w:sz w:val="28"/>
          <w:szCs w:val="28"/>
        </w:rPr>
        <w:t>必须是国家统考数学</w:t>
      </w:r>
      <w:proofErr w:type="gramStart"/>
      <w:r w:rsidR="00204CA7">
        <w:rPr>
          <w:rFonts w:asciiTheme="minorEastAsia" w:hAnsiTheme="minorEastAsia" w:cs="宋体" w:hint="eastAsia"/>
          <w:b/>
          <w:bCs/>
          <w:color w:val="000000"/>
          <w:kern w:val="0"/>
          <w:sz w:val="28"/>
          <w:szCs w:val="28"/>
        </w:rPr>
        <w:t>二</w:t>
      </w:r>
      <w:r w:rsidR="00A13069">
        <w:rPr>
          <w:rFonts w:asciiTheme="minorEastAsia" w:hAnsiTheme="minorEastAsia" w:cs="宋体" w:hint="eastAsia"/>
          <w:b/>
          <w:bCs/>
          <w:color w:val="000000"/>
          <w:kern w:val="0"/>
          <w:sz w:val="28"/>
          <w:szCs w:val="28"/>
        </w:rPr>
        <w:t>或者</w:t>
      </w:r>
      <w:proofErr w:type="gramEnd"/>
      <w:r w:rsidR="00A13069">
        <w:rPr>
          <w:rFonts w:asciiTheme="minorEastAsia" w:hAnsiTheme="minorEastAsia" w:cs="宋体" w:hint="eastAsia"/>
          <w:b/>
          <w:bCs/>
          <w:color w:val="000000"/>
          <w:kern w:val="0"/>
          <w:sz w:val="28"/>
          <w:szCs w:val="28"/>
        </w:rPr>
        <w:t>数学</w:t>
      </w:r>
      <w:proofErr w:type="gramStart"/>
      <w:r w:rsidR="00204CA7">
        <w:rPr>
          <w:rFonts w:asciiTheme="minorEastAsia" w:hAnsiTheme="minorEastAsia" w:cs="宋体" w:hint="eastAsia"/>
          <w:b/>
          <w:bCs/>
          <w:color w:val="000000"/>
          <w:kern w:val="0"/>
          <w:sz w:val="28"/>
          <w:szCs w:val="28"/>
        </w:rPr>
        <w:t>一</w:t>
      </w:r>
      <w:proofErr w:type="gramEnd"/>
      <w:r w:rsidRPr="00DD0679">
        <w:rPr>
          <w:rFonts w:asciiTheme="minorEastAsia" w:hAnsiTheme="minorEastAsia" w:cs="宋体" w:hint="eastAsia"/>
          <w:b/>
          <w:bCs/>
          <w:color w:val="000000"/>
          <w:kern w:val="0"/>
          <w:sz w:val="28"/>
          <w:szCs w:val="28"/>
        </w:rPr>
        <w:t>；</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④满足教育部有关调剂的其他要求；</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⑤拟调剂的考生必须保证学籍、学历的真实准确，若出现学籍学历问题导致不能录取将由本人承担全部责任。</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2.调剂流程</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①中国研究生招生信息网（</w:t>
      </w:r>
      <w:hyperlink r:id="rId6" w:history="1">
        <w:r w:rsidRPr="00DD0679">
          <w:rPr>
            <w:rFonts w:asciiTheme="minorEastAsia" w:hAnsiTheme="minorEastAsia" w:cs="宋体" w:hint="eastAsia"/>
            <w:color w:val="000000"/>
            <w:kern w:val="0"/>
            <w:sz w:val="28"/>
            <w:szCs w:val="28"/>
          </w:rPr>
          <w:t>http://yz.chsi.com.cn</w:t>
        </w:r>
      </w:hyperlink>
      <w:r w:rsidR="00905CE3">
        <w:rPr>
          <w:rFonts w:asciiTheme="minorEastAsia" w:hAnsiTheme="minorEastAsia" w:cs="宋体" w:hint="eastAsia"/>
          <w:color w:val="000000"/>
          <w:kern w:val="0"/>
          <w:sz w:val="28"/>
          <w:szCs w:val="28"/>
        </w:rPr>
        <w:t>）调剂系统开通后，</w:t>
      </w:r>
      <w:r w:rsidR="00537C35">
        <w:rPr>
          <w:rFonts w:asciiTheme="minorEastAsia" w:hAnsiTheme="minorEastAsia" w:cs="宋体" w:hint="eastAsia"/>
          <w:color w:val="000000"/>
          <w:kern w:val="0"/>
          <w:sz w:val="28"/>
          <w:szCs w:val="28"/>
        </w:rPr>
        <w:t>学院将根据</w:t>
      </w:r>
      <w:r w:rsidR="00D54138">
        <w:rPr>
          <w:rFonts w:asciiTheme="minorEastAsia" w:hAnsiTheme="minorEastAsia" w:cs="宋体" w:hint="eastAsia"/>
          <w:color w:val="000000"/>
          <w:kern w:val="0"/>
          <w:sz w:val="28"/>
          <w:szCs w:val="28"/>
        </w:rPr>
        <w:t>要求和</w:t>
      </w:r>
      <w:r w:rsidR="00537C35">
        <w:rPr>
          <w:rFonts w:asciiTheme="minorEastAsia" w:hAnsiTheme="minorEastAsia" w:cs="宋体" w:hint="eastAsia"/>
          <w:color w:val="000000"/>
          <w:kern w:val="0"/>
          <w:sz w:val="28"/>
          <w:szCs w:val="28"/>
        </w:rPr>
        <w:t>实际情况发布系统开通时间，</w:t>
      </w:r>
      <w:r w:rsidRPr="00B01A48">
        <w:rPr>
          <w:rFonts w:asciiTheme="minorEastAsia" w:hAnsiTheme="minorEastAsia" w:cs="宋体" w:hint="eastAsia"/>
          <w:color w:val="000000"/>
          <w:kern w:val="0"/>
          <w:sz w:val="28"/>
          <w:szCs w:val="28"/>
        </w:rPr>
        <w:t>考生登录系统并按要求填报调剂志愿，不经调剂系统调剂无效；</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②学院将根据调剂系统报名情况，通过</w:t>
      </w:r>
      <w:proofErr w:type="gramStart"/>
      <w:r w:rsidRPr="00B01A48">
        <w:rPr>
          <w:rFonts w:asciiTheme="minorEastAsia" w:hAnsiTheme="minorEastAsia" w:cs="宋体" w:hint="eastAsia"/>
          <w:color w:val="000000"/>
          <w:kern w:val="0"/>
          <w:sz w:val="28"/>
          <w:szCs w:val="28"/>
        </w:rPr>
        <w:t>研</w:t>
      </w:r>
      <w:proofErr w:type="gramEnd"/>
      <w:r w:rsidRPr="00B01A48">
        <w:rPr>
          <w:rFonts w:asciiTheme="minorEastAsia" w:hAnsiTheme="minorEastAsia" w:cs="宋体" w:hint="eastAsia"/>
          <w:color w:val="000000"/>
          <w:kern w:val="0"/>
          <w:sz w:val="28"/>
          <w:szCs w:val="28"/>
        </w:rPr>
        <w:t>招信息网调剂平台给符合条件的考生发送复试通知。考生应及时点击“确认”同意参加复试，考生确认参加复试后，学院将统一组织安排复试；</w:t>
      </w:r>
      <w:bookmarkStart w:id="0" w:name="_GoBack"/>
      <w:bookmarkEnd w:id="0"/>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③学院将根据考生综合成绩确定待录取考生，并在网上设置“待录取”；考生在规定时间内进行网上“待录取”确认。考生确认后，即视为被录取，录取考生须尽快办理相关手续；</w:t>
      </w:r>
    </w:p>
    <w:p w:rsidR="00B01A48" w:rsidRPr="00B01A48" w:rsidRDefault="00623F1B" w:rsidP="00DD0679">
      <w:pPr>
        <w:widowControl/>
        <w:spacing w:line="480" w:lineRule="exact"/>
        <w:ind w:firstLine="555"/>
        <w:jc w:val="left"/>
        <w:rPr>
          <w:rFonts w:asciiTheme="minorEastAsia" w:hAnsiTheme="minorEastAsia" w:cs="宋体"/>
          <w:kern w:val="0"/>
          <w:sz w:val="28"/>
          <w:szCs w:val="28"/>
        </w:rPr>
      </w:pPr>
      <w:r>
        <w:rPr>
          <w:rFonts w:asciiTheme="minorEastAsia" w:hAnsiTheme="minorEastAsia" w:cs="宋体" w:hint="eastAsia"/>
          <w:color w:val="000000"/>
          <w:kern w:val="0"/>
          <w:sz w:val="28"/>
          <w:szCs w:val="28"/>
        </w:rPr>
        <w:lastRenderedPageBreak/>
        <w:t>④在规定时间内未履行相关手续的考生，视为自动放弃</w:t>
      </w:r>
      <w:r w:rsidR="00B01A48" w:rsidRPr="00B01A48">
        <w:rPr>
          <w:rFonts w:asciiTheme="minorEastAsia" w:hAnsiTheme="minorEastAsia" w:cs="宋体" w:hint="eastAsia"/>
          <w:color w:val="000000"/>
          <w:kern w:val="0"/>
          <w:sz w:val="28"/>
          <w:szCs w:val="28"/>
        </w:rPr>
        <w:t>；</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⑤复试具体事宜请及时关注学校研究生院及测绘科学与技术学院网站公告。</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DD0679">
        <w:rPr>
          <w:rFonts w:asciiTheme="minorEastAsia" w:hAnsiTheme="minorEastAsia" w:cs="宋体" w:hint="eastAsia"/>
          <w:b/>
          <w:bCs/>
          <w:color w:val="000000"/>
          <w:kern w:val="0"/>
          <w:sz w:val="28"/>
          <w:szCs w:val="28"/>
        </w:rPr>
        <w:t>四、信息查询及联系方式</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1.招生单位代码：西安科技大学—10704</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2.西安科技大学研究生院主页:http://yjs.xust.edu.cn</w:t>
      </w:r>
    </w:p>
    <w:p w:rsidR="00B01A48" w:rsidRPr="00B01A48" w:rsidRDefault="00B01A48" w:rsidP="00DD0679">
      <w:pPr>
        <w:widowControl/>
        <w:spacing w:line="480" w:lineRule="exact"/>
        <w:ind w:firstLine="55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西安科技大学测绘科学与技术学院主页：</w:t>
      </w:r>
      <w:r w:rsidRPr="00B01A48">
        <w:rPr>
          <w:rFonts w:asciiTheme="minorEastAsia" w:hAnsiTheme="minorEastAsia" w:cs="宋体"/>
          <w:kern w:val="0"/>
          <w:sz w:val="28"/>
          <w:szCs w:val="28"/>
        </w:rPr>
        <w:t xml:space="preserve">  </w:t>
      </w:r>
    </w:p>
    <w:p w:rsidR="00B01A48" w:rsidRPr="00B01A48" w:rsidRDefault="00B01A48" w:rsidP="00DD0679">
      <w:pPr>
        <w:widowControl/>
        <w:spacing w:line="48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https://chxy.xust.edu.cn/</w:t>
      </w:r>
    </w:p>
    <w:p w:rsidR="00B01A48" w:rsidRPr="00B01A48" w:rsidRDefault="00B01A48" w:rsidP="00DD0679">
      <w:pPr>
        <w:widowControl/>
        <w:spacing w:line="480" w:lineRule="exact"/>
        <w:ind w:left="2805" w:hanging="2235"/>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3.学院办公地点：西安科技大学雁塔校区北院煤科大楼5楼510</w:t>
      </w:r>
    </w:p>
    <w:p w:rsidR="00B01A48" w:rsidRPr="00B01A48" w:rsidRDefault="00B01A48" w:rsidP="00DD0679">
      <w:pPr>
        <w:widowControl/>
        <w:spacing w:line="48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联系人：王老师</w:t>
      </w:r>
    </w:p>
    <w:p w:rsidR="00B40E13" w:rsidRPr="00956518" w:rsidRDefault="00B01A48" w:rsidP="00956518">
      <w:pPr>
        <w:widowControl/>
        <w:spacing w:line="480" w:lineRule="exact"/>
        <w:ind w:firstLine="840"/>
        <w:jc w:val="left"/>
        <w:rPr>
          <w:rFonts w:asciiTheme="minorEastAsia" w:hAnsiTheme="minorEastAsia" w:cs="宋体"/>
          <w:kern w:val="0"/>
          <w:sz w:val="28"/>
          <w:szCs w:val="28"/>
        </w:rPr>
      </w:pPr>
      <w:r w:rsidRPr="00B01A48">
        <w:rPr>
          <w:rFonts w:asciiTheme="minorEastAsia" w:hAnsiTheme="minorEastAsia" w:cs="宋体" w:hint="eastAsia"/>
          <w:color w:val="000000"/>
          <w:kern w:val="0"/>
          <w:sz w:val="28"/>
          <w:szCs w:val="28"/>
        </w:rPr>
        <w:t>联系电话: 029-85583176</w:t>
      </w:r>
    </w:p>
    <w:sectPr w:rsidR="00B40E13" w:rsidRPr="00956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48"/>
    <w:rsid w:val="000D17F6"/>
    <w:rsid w:val="0011281F"/>
    <w:rsid w:val="001470AC"/>
    <w:rsid w:val="0016234C"/>
    <w:rsid w:val="00204CA7"/>
    <w:rsid w:val="002113E8"/>
    <w:rsid w:val="002D1E52"/>
    <w:rsid w:val="00343147"/>
    <w:rsid w:val="003E1A51"/>
    <w:rsid w:val="00405629"/>
    <w:rsid w:val="004300DD"/>
    <w:rsid w:val="004A3549"/>
    <w:rsid w:val="004C0821"/>
    <w:rsid w:val="00524658"/>
    <w:rsid w:val="00537C35"/>
    <w:rsid w:val="005B514D"/>
    <w:rsid w:val="006063EB"/>
    <w:rsid w:val="006118D2"/>
    <w:rsid w:val="00623F1B"/>
    <w:rsid w:val="006B4B5C"/>
    <w:rsid w:val="007400B6"/>
    <w:rsid w:val="007B7B1A"/>
    <w:rsid w:val="007C1566"/>
    <w:rsid w:val="0080088B"/>
    <w:rsid w:val="00905CE3"/>
    <w:rsid w:val="00956518"/>
    <w:rsid w:val="00986675"/>
    <w:rsid w:val="00A13069"/>
    <w:rsid w:val="00A3431C"/>
    <w:rsid w:val="00A87692"/>
    <w:rsid w:val="00B01A48"/>
    <w:rsid w:val="00B4617E"/>
    <w:rsid w:val="00C12A07"/>
    <w:rsid w:val="00C17A08"/>
    <w:rsid w:val="00D54138"/>
    <w:rsid w:val="00D76683"/>
    <w:rsid w:val="00DD0679"/>
    <w:rsid w:val="00EB7E9B"/>
    <w:rsid w:val="00EE721B"/>
    <w:rsid w:val="00F62F39"/>
    <w:rsid w:val="00F6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A48"/>
    <w:rPr>
      <w:strike w:val="0"/>
      <w:dstrike w:val="0"/>
      <w:color w:val="898989"/>
      <w:sz w:val="21"/>
      <w:szCs w:val="21"/>
      <w:u w:val="none"/>
      <w:effect w:val="none"/>
    </w:rPr>
  </w:style>
  <w:style w:type="paragraph" w:styleId="a4">
    <w:name w:val="Normal (Web)"/>
    <w:basedOn w:val="a"/>
    <w:uiPriority w:val="99"/>
    <w:semiHidden/>
    <w:unhideWhenUsed/>
    <w:rsid w:val="00B01A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1A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1A48"/>
    <w:rPr>
      <w:strike w:val="0"/>
      <w:dstrike w:val="0"/>
      <w:color w:val="898989"/>
      <w:sz w:val="21"/>
      <w:szCs w:val="21"/>
      <w:u w:val="none"/>
      <w:effect w:val="none"/>
    </w:rPr>
  </w:style>
  <w:style w:type="paragraph" w:styleId="a4">
    <w:name w:val="Normal (Web)"/>
    <w:basedOn w:val="a"/>
    <w:uiPriority w:val="99"/>
    <w:semiHidden/>
    <w:unhideWhenUsed/>
    <w:rsid w:val="00B01A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552">
      <w:bodyDiv w:val="1"/>
      <w:marLeft w:val="0"/>
      <w:marRight w:val="0"/>
      <w:marTop w:val="0"/>
      <w:marBottom w:val="0"/>
      <w:divBdr>
        <w:top w:val="none" w:sz="0" w:space="0" w:color="auto"/>
        <w:left w:val="none" w:sz="0" w:space="0" w:color="auto"/>
        <w:bottom w:val="none" w:sz="0" w:space="0" w:color="auto"/>
        <w:right w:val="none" w:sz="0" w:space="0" w:color="auto"/>
      </w:divBdr>
      <w:divsChild>
        <w:div w:id="1105271201">
          <w:marLeft w:val="0"/>
          <w:marRight w:val="0"/>
          <w:marTop w:val="0"/>
          <w:marBottom w:val="150"/>
          <w:divBdr>
            <w:top w:val="none" w:sz="0" w:space="0" w:color="auto"/>
            <w:left w:val="none" w:sz="0" w:space="0" w:color="auto"/>
            <w:bottom w:val="none" w:sz="0" w:space="0" w:color="auto"/>
            <w:right w:val="none" w:sz="0" w:space="0" w:color="auto"/>
          </w:divBdr>
          <w:divsChild>
            <w:div w:id="664893593">
              <w:marLeft w:val="0"/>
              <w:marRight w:val="0"/>
              <w:marTop w:val="0"/>
              <w:marBottom w:val="0"/>
              <w:divBdr>
                <w:top w:val="none" w:sz="0" w:space="0" w:color="auto"/>
                <w:left w:val="none" w:sz="0" w:space="0" w:color="auto"/>
                <w:bottom w:val="none" w:sz="0" w:space="0" w:color="auto"/>
                <w:right w:val="none" w:sz="0" w:space="0" w:color="auto"/>
              </w:divBdr>
              <w:divsChild>
                <w:div w:id="236938665">
                  <w:marLeft w:val="0"/>
                  <w:marRight w:val="0"/>
                  <w:marTop w:val="0"/>
                  <w:marBottom w:val="0"/>
                  <w:divBdr>
                    <w:top w:val="none" w:sz="0" w:space="0" w:color="auto"/>
                    <w:left w:val="none" w:sz="0" w:space="0" w:color="auto"/>
                    <w:bottom w:val="none" w:sz="0" w:space="0" w:color="auto"/>
                    <w:right w:val="none" w:sz="0" w:space="0" w:color="auto"/>
                  </w:divBdr>
                  <w:divsChild>
                    <w:div w:id="42340186">
                      <w:marLeft w:val="0"/>
                      <w:marRight w:val="0"/>
                      <w:marTop w:val="0"/>
                      <w:marBottom w:val="0"/>
                      <w:divBdr>
                        <w:top w:val="none" w:sz="0" w:space="0" w:color="auto"/>
                        <w:left w:val="none" w:sz="0" w:space="0" w:color="auto"/>
                        <w:bottom w:val="none" w:sz="0" w:space="0" w:color="auto"/>
                        <w:right w:val="none" w:sz="0" w:space="0" w:color="auto"/>
                      </w:divBdr>
                      <w:divsChild>
                        <w:div w:id="1096511919">
                          <w:marLeft w:val="0"/>
                          <w:marRight w:val="0"/>
                          <w:marTop w:val="0"/>
                          <w:marBottom w:val="0"/>
                          <w:divBdr>
                            <w:top w:val="none" w:sz="0" w:space="0" w:color="auto"/>
                            <w:left w:val="none" w:sz="0" w:space="0" w:color="auto"/>
                            <w:bottom w:val="none" w:sz="0" w:space="0" w:color="auto"/>
                            <w:right w:val="none" w:sz="0" w:space="0" w:color="auto"/>
                          </w:divBdr>
                          <w:divsChild>
                            <w:div w:id="11468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z.chsi.com.cn/" TargetMode="External"/><Relationship Id="rId5" Type="http://schemas.openxmlformats.org/officeDocument/2006/relationships/hyperlink" Target="mailto:&#26377;&#24847;&#21521;&#35843;&#21058;&#30340;&#32771;&#29983;&#21487;&#23558;&#20010;&#20154;&#30456;&#20851;&#20449;&#24687;&#21457;&#36865;&#33267;cehuiyjs@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65</cp:revision>
  <dcterms:created xsi:type="dcterms:W3CDTF">2020-04-26T07:07:00Z</dcterms:created>
  <dcterms:modified xsi:type="dcterms:W3CDTF">2020-05-20T06:58:00Z</dcterms:modified>
</cp:coreProperties>
</file>